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E1F" w:rsidRPr="00C26E1F" w:rsidRDefault="00C26E1F" w:rsidP="002C0828">
      <w:pPr>
        <w:pStyle w:val="Standard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iCs/>
          <w:color w:val="000000"/>
          <w:sz w:val="22"/>
          <w:szCs w:val="22"/>
        </w:rPr>
      </w:pPr>
      <w:r w:rsidRPr="00C26E1F">
        <w:rPr>
          <w:rFonts w:asciiTheme="minorHAnsi" w:hAnsiTheme="minorHAnsi" w:cstheme="minorHAnsi"/>
          <w:b/>
          <w:bCs/>
          <w:iCs/>
          <w:color w:val="000000"/>
          <w:sz w:val="22"/>
          <w:szCs w:val="22"/>
        </w:rPr>
        <w:t>Top Arbeitgeber 2021</w:t>
      </w:r>
    </w:p>
    <w:p w:rsidR="00C26E1F" w:rsidRDefault="00C26E1F" w:rsidP="002C0828">
      <w:pPr>
        <w:pStyle w:val="Standard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bCs/>
          <w:iCs/>
          <w:color w:val="000000"/>
          <w:sz w:val="22"/>
          <w:szCs w:val="22"/>
        </w:rPr>
      </w:pPr>
    </w:p>
    <w:p w:rsidR="002C0828" w:rsidRPr="00AB55DF" w:rsidRDefault="00A76935" w:rsidP="002C0828">
      <w:pPr>
        <w:pStyle w:val="Standard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b/>
          <w:i/>
          <w:color w:val="000000"/>
          <w:sz w:val="22"/>
          <w:szCs w:val="22"/>
        </w:rPr>
      </w:pPr>
      <w:r w:rsidRPr="00AB55DF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Das zweite Mal in Folge wurde die GARANT Türen und Zargen GmbH </w:t>
      </w:r>
      <w:r w:rsidR="002C0828" w:rsidRPr="00AB55DF"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>von Yourfirm.de, der führenden Online-Jobbörse für den Mittelstand im deutschsprachigen Raum, als „Top-Arbeitgeber im Mittelstand 202</w:t>
      </w:r>
      <w:r w:rsidRPr="00AB55DF"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 xml:space="preserve">1“ ausgezeichnet. </w:t>
      </w:r>
      <w:r w:rsidRPr="00AB55DF">
        <w:rPr>
          <w:rFonts w:asciiTheme="minorHAnsi" w:hAnsiTheme="minorHAnsi" w:cstheme="minorHAnsi"/>
          <w:b/>
          <w:i/>
          <w:color w:val="000000"/>
          <w:sz w:val="22"/>
          <w:szCs w:val="22"/>
        </w:rPr>
        <w:t>D</w:t>
      </w:r>
      <w:r w:rsidR="002C0828" w:rsidRPr="00AB55DF"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 xml:space="preserve">ie Vorteile </w:t>
      </w:r>
      <w:r w:rsidRPr="00AB55DF"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>des mittelständischen</w:t>
      </w:r>
      <w:r w:rsidR="002C0828" w:rsidRPr="00AB55DF"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 xml:space="preserve"> Arbeitgeber</w:t>
      </w:r>
      <w:r w:rsidRPr="00AB55DF"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>s</w:t>
      </w:r>
      <w:r w:rsidR="002C0828" w:rsidRPr="00AB55DF"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 xml:space="preserve"> </w:t>
      </w:r>
      <w:r w:rsidRPr="00AB55DF"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 xml:space="preserve">werden damit </w:t>
      </w:r>
      <w:r w:rsidR="002C0828" w:rsidRPr="00AB55DF"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 xml:space="preserve">bei Jobsuchenden in den Fokus </w:t>
      </w:r>
      <w:r w:rsidRPr="00AB55DF"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 xml:space="preserve">gerückt, um </w:t>
      </w:r>
      <w:r w:rsidR="002C0828" w:rsidRPr="00AB55DF"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 xml:space="preserve">ihnen </w:t>
      </w:r>
      <w:r w:rsidRPr="00AB55DF"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 xml:space="preserve">die </w:t>
      </w:r>
      <w:r w:rsidR="002C0828" w:rsidRPr="00AB55DF"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 xml:space="preserve">Orientierung auf der Suche nach interessanten Arbeitgebern im Mittelstand zu </w:t>
      </w:r>
      <w:r w:rsidRPr="00AB55DF"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 xml:space="preserve">erleichtern. </w:t>
      </w:r>
    </w:p>
    <w:p w:rsidR="002C0828" w:rsidRPr="00C172DE" w:rsidRDefault="002C0828" w:rsidP="002C0828">
      <w:pPr>
        <w:pStyle w:val="Standard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:rsidR="00730CDC" w:rsidRDefault="00E606B6" w:rsidP="00730CDC">
      <w:pPr>
        <w:pStyle w:val="Standard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Bei d</w:t>
      </w:r>
      <w:r w:rsidR="00A76935">
        <w:rPr>
          <w:rFonts w:asciiTheme="minorHAnsi" w:hAnsiTheme="minorHAnsi" w:cstheme="minorHAnsi"/>
          <w:color w:val="000000"/>
          <w:sz w:val="22"/>
          <w:szCs w:val="22"/>
        </w:rPr>
        <w:t>iese</w:t>
      </w:r>
      <w:r>
        <w:rPr>
          <w:rFonts w:asciiTheme="minorHAnsi" w:hAnsiTheme="minorHAnsi" w:cstheme="minorHAnsi"/>
          <w:color w:val="000000"/>
          <w:sz w:val="22"/>
          <w:szCs w:val="22"/>
        </w:rPr>
        <w:t>r</w:t>
      </w:r>
      <w:r w:rsidR="00A76935">
        <w:rPr>
          <w:rFonts w:asciiTheme="minorHAnsi" w:hAnsiTheme="minorHAnsi" w:cstheme="minorHAnsi"/>
          <w:color w:val="000000"/>
          <w:sz w:val="22"/>
          <w:szCs w:val="22"/>
        </w:rPr>
        <w:t xml:space="preserve"> Auszeichnung </w:t>
      </w:r>
      <w:r w:rsidR="002C0828" w:rsidRPr="00C172DE">
        <w:rPr>
          <w:rFonts w:asciiTheme="minorHAnsi" w:hAnsiTheme="minorHAnsi" w:cstheme="minorHAnsi"/>
          <w:color w:val="000000"/>
          <w:sz w:val="22"/>
          <w:szCs w:val="22"/>
        </w:rPr>
        <w:t>wird das Zugriffs- und Leseverhalten der User auf </w:t>
      </w:r>
      <w:hyperlink r:id="rId8" w:tgtFrame="_blank" w:history="1">
        <w:r w:rsidR="002C0828" w:rsidRPr="00C172DE">
          <w:rPr>
            <w:rStyle w:val="Hyperlink"/>
            <w:rFonts w:asciiTheme="minorHAnsi" w:hAnsiTheme="minorHAnsi" w:cstheme="minorHAnsi"/>
            <w:color w:val="192126"/>
            <w:sz w:val="22"/>
            <w:szCs w:val="22"/>
          </w:rPr>
          <w:t>Yourfirm.de</w:t>
        </w:r>
      </w:hyperlink>
      <w:r w:rsidR="002C0828" w:rsidRPr="00C172DE">
        <w:rPr>
          <w:rFonts w:asciiTheme="minorHAnsi" w:hAnsiTheme="minorHAnsi" w:cstheme="minorHAnsi"/>
          <w:color w:val="000000"/>
          <w:sz w:val="22"/>
          <w:szCs w:val="22"/>
        </w:rPr>
        <w:t> aus mehr als 60.000 Stellenanzeigen innerhalb eines Jahres ausgewertet.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2C0828" w:rsidRPr="00C172DE">
        <w:rPr>
          <w:rFonts w:asciiTheme="minorHAnsi" w:hAnsiTheme="minorHAnsi" w:cstheme="minorHAnsi"/>
          <w:color w:val="000000"/>
          <w:sz w:val="22"/>
          <w:szCs w:val="22"/>
        </w:rPr>
        <w:t xml:space="preserve">Basierend auf drei </w:t>
      </w:r>
      <w:r w:rsidR="00730CDC">
        <w:rPr>
          <w:rFonts w:asciiTheme="minorHAnsi" w:hAnsiTheme="minorHAnsi" w:cstheme="minorHAnsi"/>
          <w:color w:val="000000"/>
          <w:sz w:val="22"/>
          <w:szCs w:val="22"/>
        </w:rPr>
        <w:t>Bewertungskriterien</w:t>
      </w:r>
      <w:r w:rsidR="00BD0717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="002C0828" w:rsidRPr="00C172DE">
        <w:rPr>
          <w:rFonts w:asciiTheme="minorHAnsi" w:hAnsiTheme="minorHAnsi" w:cstheme="minorHAnsi"/>
          <w:color w:val="000000"/>
          <w:sz w:val="22"/>
          <w:szCs w:val="22"/>
        </w:rPr>
        <w:t xml:space="preserve"> wird ein „Beliebtheitsindex“ für </w:t>
      </w:r>
      <w:r>
        <w:rPr>
          <w:rFonts w:asciiTheme="minorHAnsi" w:hAnsiTheme="minorHAnsi" w:cstheme="minorHAnsi"/>
          <w:color w:val="000000"/>
          <w:sz w:val="22"/>
          <w:szCs w:val="22"/>
        </w:rPr>
        <w:t>jeden</w:t>
      </w:r>
      <w:r w:rsidR="002C0828" w:rsidRPr="00C172DE">
        <w:rPr>
          <w:rFonts w:asciiTheme="minorHAnsi" w:hAnsiTheme="minorHAnsi" w:cstheme="minorHAnsi"/>
          <w:color w:val="000000"/>
          <w:sz w:val="22"/>
          <w:szCs w:val="22"/>
        </w:rPr>
        <w:t xml:space="preserve"> Arbeitgeber ermittelt. Die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innerhalb eines Jahres am besten bewerteten 1.000</w:t>
      </w:r>
      <w:r w:rsidR="002C0828" w:rsidRPr="00C172DE">
        <w:rPr>
          <w:rFonts w:asciiTheme="minorHAnsi" w:hAnsiTheme="minorHAnsi" w:cstheme="minorHAnsi"/>
          <w:color w:val="000000"/>
          <w:sz w:val="22"/>
          <w:szCs w:val="22"/>
        </w:rPr>
        <w:t xml:space="preserve"> Firmen</w:t>
      </w:r>
      <w:r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="002C0828" w:rsidRPr="00C172DE">
        <w:rPr>
          <w:rFonts w:asciiTheme="minorHAnsi" w:hAnsiTheme="minorHAnsi" w:cstheme="minorHAnsi"/>
          <w:color w:val="000000"/>
          <w:sz w:val="22"/>
          <w:szCs w:val="22"/>
        </w:rPr>
        <w:t xml:space="preserve"> erhalten das Siegel „Top-Arbeitgeber im Mittelstand“.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730CDC">
        <w:rPr>
          <w:rFonts w:asciiTheme="minorHAnsi" w:hAnsiTheme="minorHAnsi" w:cstheme="minorHAnsi"/>
          <w:color w:val="000000"/>
          <w:sz w:val="22"/>
          <w:szCs w:val="22"/>
        </w:rPr>
        <w:t xml:space="preserve">Im Jahr 2020 haben sich mehr als 10.000 Arbeitgeber dieser Herausforderung gestellt. </w:t>
      </w:r>
    </w:p>
    <w:p w:rsidR="00730CDC" w:rsidRDefault="00730CDC" w:rsidP="002C0828">
      <w:pPr>
        <w:shd w:val="clear" w:color="auto" w:fill="FFFFFF"/>
        <w:spacing w:line="276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:rsidR="00E606B6" w:rsidRDefault="00036AF6" w:rsidP="002C0828">
      <w:pPr>
        <w:shd w:val="clear" w:color="auto" w:fill="FFFFFF"/>
        <w:spacing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Attraktive m</w:t>
      </w:r>
      <w:r w:rsidR="002C0828" w:rsidRPr="00C172DE">
        <w:rPr>
          <w:rFonts w:asciiTheme="minorHAnsi" w:hAnsiTheme="minorHAnsi" w:cstheme="minorHAnsi"/>
          <w:color w:val="000000"/>
          <w:sz w:val="22"/>
          <w:szCs w:val="22"/>
        </w:rPr>
        <w:t xml:space="preserve">ittelständische </w:t>
      </w:r>
      <w:r w:rsidR="00E606B6">
        <w:rPr>
          <w:rFonts w:asciiTheme="minorHAnsi" w:hAnsiTheme="minorHAnsi" w:cstheme="minorHAnsi"/>
          <w:color w:val="000000"/>
          <w:sz w:val="22"/>
          <w:szCs w:val="22"/>
        </w:rPr>
        <w:t xml:space="preserve">Unternehmen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punkten </w:t>
      </w:r>
      <w:r w:rsidR="00E606B6">
        <w:rPr>
          <w:rFonts w:asciiTheme="minorHAnsi" w:hAnsiTheme="minorHAnsi" w:cstheme="minorHAnsi"/>
          <w:color w:val="000000"/>
          <w:sz w:val="22"/>
          <w:szCs w:val="22"/>
        </w:rPr>
        <w:t xml:space="preserve">mit </w:t>
      </w:r>
      <w:r w:rsidR="00195D42">
        <w:rPr>
          <w:rFonts w:asciiTheme="minorHAnsi" w:hAnsiTheme="minorHAnsi" w:cstheme="minorHAnsi"/>
          <w:color w:val="000000"/>
          <w:sz w:val="22"/>
          <w:szCs w:val="22"/>
        </w:rPr>
        <w:t xml:space="preserve">herausragenden Qualitätsmerkmalen wie </w:t>
      </w:r>
      <w:r w:rsidR="00E606B6">
        <w:rPr>
          <w:rFonts w:asciiTheme="minorHAnsi" w:hAnsiTheme="minorHAnsi" w:cstheme="minorHAnsi"/>
          <w:color w:val="000000"/>
          <w:sz w:val="22"/>
          <w:szCs w:val="22"/>
        </w:rPr>
        <w:t>k</w:t>
      </w:r>
      <w:r w:rsidR="002C0828" w:rsidRPr="00C172DE">
        <w:rPr>
          <w:rFonts w:asciiTheme="minorHAnsi" w:hAnsiTheme="minorHAnsi" w:cstheme="minorHAnsi"/>
          <w:color w:val="000000"/>
          <w:sz w:val="22"/>
          <w:szCs w:val="22"/>
        </w:rPr>
        <w:t>urze</w:t>
      </w:r>
      <w:r w:rsidR="00195D42">
        <w:rPr>
          <w:rFonts w:asciiTheme="minorHAnsi" w:hAnsiTheme="minorHAnsi" w:cstheme="minorHAnsi"/>
          <w:color w:val="000000"/>
          <w:sz w:val="22"/>
          <w:szCs w:val="22"/>
        </w:rPr>
        <w:t xml:space="preserve"> Entscheidungswege</w:t>
      </w:r>
      <w:r w:rsidR="002C0828" w:rsidRPr="00C172DE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="00195D42">
        <w:rPr>
          <w:rFonts w:asciiTheme="minorHAnsi" w:hAnsiTheme="minorHAnsi" w:cstheme="minorHAnsi"/>
          <w:color w:val="000000"/>
          <w:sz w:val="22"/>
          <w:szCs w:val="22"/>
        </w:rPr>
        <w:t>gute</w:t>
      </w:r>
      <w:r w:rsidR="00E606B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2C0828" w:rsidRPr="00C172DE">
        <w:rPr>
          <w:rFonts w:asciiTheme="minorHAnsi" w:hAnsiTheme="minorHAnsi" w:cstheme="minorHAnsi"/>
          <w:color w:val="000000"/>
          <w:sz w:val="22"/>
          <w:szCs w:val="22"/>
        </w:rPr>
        <w:t>Aufstiegsmöglichkeiten, ein familiäres und wertschätzendes Umfeld sowie vielfältige</w:t>
      </w:r>
      <w:r w:rsidR="00195D42">
        <w:rPr>
          <w:rFonts w:asciiTheme="minorHAnsi" w:hAnsiTheme="minorHAnsi" w:cstheme="minorHAnsi"/>
          <w:color w:val="000000"/>
          <w:sz w:val="22"/>
          <w:szCs w:val="22"/>
        </w:rPr>
        <w:t>n</w:t>
      </w:r>
      <w:r w:rsidR="002C0828" w:rsidRPr="00C172DE">
        <w:rPr>
          <w:rFonts w:asciiTheme="minorHAnsi" w:hAnsiTheme="minorHAnsi" w:cstheme="minorHAnsi"/>
          <w:color w:val="000000"/>
          <w:sz w:val="22"/>
          <w:szCs w:val="22"/>
        </w:rPr>
        <w:t xml:space="preserve"> Aufgaben</w:t>
      </w:r>
      <w:r w:rsidR="00E606B6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7E173C">
        <w:rPr>
          <w:rFonts w:asciiTheme="minorHAnsi" w:hAnsiTheme="minorHAnsi" w:cstheme="minorHAnsi"/>
          <w:color w:val="000000"/>
          <w:sz w:val="22"/>
          <w:szCs w:val="22"/>
        </w:rPr>
        <w:t>Der Hersteller von Türen und Zargen</w:t>
      </w:r>
      <w:r w:rsidR="00BD0717">
        <w:rPr>
          <w:rFonts w:asciiTheme="minorHAnsi" w:hAnsiTheme="minorHAnsi" w:cstheme="minorHAnsi"/>
          <w:color w:val="000000"/>
          <w:sz w:val="22"/>
          <w:szCs w:val="22"/>
        </w:rPr>
        <w:t xml:space="preserve">, der am Erfurter Kreuz seit fast 30 Jahren angesiedelt ist, </w:t>
      </w:r>
      <w:r w:rsidR="00AB55DF">
        <w:rPr>
          <w:rFonts w:asciiTheme="minorHAnsi" w:hAnsiTheme="minorHAnsi" w:cstheme="minorHAnsi"/>
          <w:color w:val="000000"/>
          <w:sz w:val="22"/>
          <w:szCs w:val="22"/>
        </w:rPr>
        <w:t xml:space="preserve">bewährt sich </w:t>
      </w:r>
      <w:r w:rsidR="00BD0717">
        <w:rPr>
          <w:rFonts w:asciiTheme="minorHAnsi" w:hAnsiTheme="minorHAnsi" w:cstheme="minorHAnsi"/>
          <w:color w:val="000000"/>
          <w:sz w:val="22"/>
          <w:szCs w:val="22"/>
        </w:rPr>
        <w:t xml:space="preserve">auch in </w:t>
      </w:r>
      <w:r w:rsidR="00AB55DF" w:rsidRPr="00C172DE">
        <w:rPr>
          <w:rFonts w:asciiTheme="minorHAnsi" w:hAnsiTheme="minorHAnsi" w:cstheme="minorHAnsi"/>
          <w:color w:val="000000"/>
          <w:sz w:val="22"/>
          <w:szCs w:val="22"/>
        </w:rPr>
        <w:t>herausfordernden Zeit</w:t>
      </w:r>
      <w:r w:rsidR="00AB55DF">
        <w:rPr>
          <w:rFonts w:asciiTheme="minorHAnsi" w:hAnsiTheme="minorHAnsi" w:cstheme="minorHAnsi"/>
          <w:color w:val="000000"/>
          <w:sz w:val="22"/>
          <w:szCs w:val="22"/>
        </w:rPr>
        <w:t xml:space="preserve">en, wie wir sie momentan erleben, als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äußerst </w:t>
      </w:r>
      <w:r w:rsidR="00AB55DF">
        <w:rPr>
          <w:rFonts w:asciiTheme="minorHAnsi" w:hAnsiTheme="minorHAnsi" w:cstheme="minorHAnsi"/>
          <w:color w:val="000000"/>
          <w:sz w:val="22"/>
          <w:szCs w:val="22"/>
        </w:rPr>
        <w:t xml:space="preserve">zuverlässiger Arbeitgeber. </w:t>
      </w:r>
    </w:p>
    <w:p w:rsidR="00E606B6" w:rsidRDefault="00E606B6" w:rsidP="002C0828">
      <w:pPr>
        <w:shd w:val="clear" w:color="auto" w:fill="FFFFFF"/>
        <w:spacing w:line="276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:rsidR="002C0828" w:rsidRPr="00C172DE" w:rsidRDefault="002C0828" w:rsidP="002C0828">
      <w:pPr>
        <w:shd w:val="clear" w:color="auto" w:fill="FFFFFF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172DE">
        <w:rPr>
          <w:rFonts w:asciiTheme="minorHAnsi" w:hAnsiTheme="minorHAnsi" w:cstheme="minorHAnsi"/>
          <w:color w:val="000000"/>
          <w:sz w:val="22"/>
          <w:szCs w:val="22"/>
        </w:rPr>
        <w:t xml:space="preserve">Sind Sie neugierig geworden, wie es ist, für GARANT zu arbeiten? Viele weitere Vorteile wie flexible Arbeitszeiten und Bezahlung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nach Tarif erwarten Sie. Das GARANT- Karriereportal bietet </w:t>
      </w:r>
      <w:r w:rsidR="007E173C">
        <w:rPr>
          <w:rFonts w:asciiTheme="minorHAnsi" w:hAnsiTheme="minorHAnsi" w:cstheme="minorHAnsi"/>
          <w:color w:val="000000"/>
          <w:sz w:val="22"/>
          <w:szCs w:val="22"/>
        </w:rPr>
        <w:t xml:space="preserve">stets aktuell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vielfältige Möglichkeiten. </w:t>
      </w:r>
      <w:r w:rsidR="00195D42">
        <w:rPr>
          <w:rFonts w:asciiTheme="minorHAnsi" w:hAnsiTheme="minorHAnsi" w:cstheme="minorHAnsi"/>
          <w:color w:val="000000"/>
          <w:sz w:val="22"/>
          <w:szCs w:val="22"/>
        </w:rPr>
        <w:t xml:space="preserve">Schauen Sie einfach mal rein. </w:t>
      </w:r>
    </w:p>
    <w:p w:rsidR="00637F4B" w:rsidRDefault="00637F4B" w:rsidP="00BC0A17"/>
    <w:p w:rsidR="00C26E1F" w:rsidRPr="00C26E1F" w:rsidRDefault="007E173C" w:rsidP="00BC0A17">
      <w:pPr>
        <w:rPr>
          <w:rFonts w:asciiTheme="minorHAnsi" w:hAnsiTheme="minorHAnsi" w:cstheme="minorHAnsi"/>
          <w:sz w:val="22"/>
          <w:szCs w:val="22"/>
        </w:rPr>
      </w:pPr>
      <w:r w:rsidRPr="007E173C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1795145</wp:posOffset>
            </wp:positionH>
            <wp:positionV relativeFrom="paragraph">
              <wp:posOffset>1236980</wp:posOffset>
            </wp:positionV>
            <wp:extent cx="1095375" cy="1152525"/>
            <wp:effectExtent l="0" t="0" r="9525" b="9525"/>
            <wp:wrapThrough wrapText="bothSides">
              <wp:wrapPolygon edited="0">
                <wp:start x="0" y="0"/>
                <wp:lineTo x="0" y="21421"/>
                <wp:lineTo x="21412" y="21421"/>
                <wp:lineTo x="21412" y="0"/>
                <wp:lineTo x="0" y="0"/>
              </wp:wrapPolygon>
            </wp:wrapThrough>
            <wp:docPr id="3" name="Grafik 3" descr="C:\Users\gfs1\AppData\Local\Microsoft\Windows\INetCache\Content.Outlook\AX0FSLQB\Siegel_Top_Arbeitgeber_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fs1\AppData\Local\Microsoft\Windows\INetCache\Content.Outlook\AX0FSLQB\Siegel_Top_Arbeitgeber_202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173C">
        <w:rPr>
          <w:rFonts w:asciiTheme="minorHAnsi" w:hAnsiTheme="minorHAnsi" w:cstheme="minorHAnsi"/>
          <w:sz w:val="22"/>
          <w:szCs w:val="22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633730</wp:posOffset>
            </wp:positionV>
            <wp:extent cx="1285875" cy="1813560"/>
            <wp:effectExtent l="0" t="0" r="9525" b="0"/>
            <wp:wrapThrough wrapText="bothSides">
              <wp:wrapPolygon edited="0">
                <wp:start x="0" y="0"/>
                <wp:lineTo x="0" y="21328"/>
                <wp:lineTo x="21440" y="21328"/>
                <wp:lineTo x="21440" y="0"/>
                <wp:lineTo x="0" y="0"/>
              </wp:wrapPolygon>
            </wp:wrapThrough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5DF">
        <w:rPr>
          <w:rFonts w:asciiTheme="minorHAnsi" w:hAnsiTheme="minorHAnsi" w:cstheme="minorHAnsi"/>
          <w:sz w:val="22"/>
          <w:szCs w:val="22"/>
        </w:rPr>
        <w:t>((1.5</w:t>
      </w:r>
      <w:r>
        <w:rPr>
          <w:rFonts w:asciiTheme="minorHAnsi" w:hAnsiTheme="minorHAnsi" w:cstheme="minorHAnsi"/>
          <w:sz w:val="22"/>
          <w:szCs w:val="22"/>
        </w:rPr>
        <w:t>82</w:t>
      </w:r>
      <w:r w:rsidR="00AB55DF">
        <w:rPr>
          <w:rFonts w:asciiTheme="minorHAnsi" w:hAnsiTheme="minorHAnsi" w:cstheme="minorHAnsi"/>
          <w:sz w:val="22"/>
          <w:szCs w:val="22"/>
        </w:rPr>
        <w:t xml:space="preserve"> Z</w:t>
      </w:r>
      <w:r w:rsidR="00C26E1F" w:rsidRPr="00C26E1F">
        <w:rPr>
          <w:rFonts w:asciiTheme="minorHAnsi" w:hAnsiTheme="minorHAnsi" w:cstheme="minorHAnsi"/>
          <w:sz w:val="22"/>
          <w:szCs w:val="22"/>
        </w:rPr>
        <w:t>eichen, inkl. Headline und Leerzeichen))</w:t>
      </w:r>
      <w:r w:rsidRPr="007E173C">
        <w:rPr>
          <w:noProof/>
        </w:rPr>
        <w:t xml:space="preserve"> </w:t>
      </w:r>
      <w:bookmarkStart w:id="0" w:name="_GoBack"/>
      <w:bookmarkEnd w:id="0"/>
    </w:p>
    <w:sectPr w:rsidR="00C26E1F" w:rsidRPr="00C26E1F" w:rsidSect="00385436">
      <w:headerReference w:type="default" r:id="rId11"/>
      <w:pgSz w:w="11906" w:h="16838"/>
      <w:pgMar w:top="2268" w:right="3117" w:bottom="567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71D6" w:rsidRDefault="00FE71D6" w:rsidP="009E32F1">
      <w:r>
        <w:separator/>
      </w:r>
    </w:p>
  </w:endnote>
  <w:endnote w:type="continuationSeparator" w:id="0">
    <w:p w:rsidR="00FE71D6" w:rsidRDefault="00FE71D6" w:rsidP="009E3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Gothic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71D6" w:rsidRDefault="00FE71D6" w:rsidP="009E32F1">
      <w:r>
        <w:separator/>
      </w:r>
    </w:p>
  </w:footnote>
  <w:footnote w:type="continuationSeparator" w:id="0">
    <w:p w:rsidR="00FE71D6" w:rsidRDefault="00FE71D6" w:rsidP="009E32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03E0" w:rsidRDefault="00E81F89" w:rsidP="00385436">
    <w:pPr>
      <w:pStyle w:val="Kopfzeile"/>
      <w:ind w:left="-1418"/>
      <w:rPr>
        <w:noProof/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4DEF83E5" wp14:editId="78A3BD9B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573962" cy="10710000"/>
          <wp:effectExtent l="0" t="0" r="825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ARANT_Pressepapi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962" cy="1071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33BA6" w:rsidRPr="00385436" w:rsidRDefault="00385436" w:rsidP="00385436">
    <w:pPr>
      <w:pStyle w:val="Kopfzeile"/>
      <w:ind w:left="-1418"/>
    </w:pPr>
    <w:r>
      <w:rPr>
        <w:noProof/>
        <w:lang w:eastAsia="de-DE"/>
      </w:rPr>
      <w:drawing>
        <wp:inline distT="0" distB="0" distL="0" distR="0" wp14:anchorId="3CADE635" wp14:editId="766565AE">
          <wp:extent cx="7562094" cy="10696575"/>
          <wp:effectExtent l="0" t="0" r="127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ÜM_Pressepapie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2" cy="106936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721435"/>
    <w:multiLevelType w:val="multilevel"/>
    <w:tmpl w:val="E8905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2F1"/>
    <w:rsid w:val="00015479"/>
    <w:rsid w:val="00023888"/>
    <w:rsid w:val="00036AF6"/>
    <w:rsid w:val="0004001E"/>
    <w:rsid w:val="0006742A"/>
    <w:rsid w:val="00087189"/>
    <w:rsid w:val="00090B25"/>
    <w:rsid w:val="000918B3"/>
    <w:rsid w:val="000D0F66"/>
    <w:rsid w:val="00104957"/>
    <w:rsid w:val="00105248"/>
    <w:rsid w:val="0011040F"/>
    <w:rsid w:val="0011041B"/>
    <w:rsid w:val="00195D42"/>
    <w:rsid w:val="001C03E0"/>
    <w:rsid w:val="001C7529"/>
    <w:rsid w:val="001C7708"/>
    <w:rsid w:val="001E175B"/>
    <w:rsid w:val="002031CD"/>
    <w:rsid w:val="00213EC4"/>
    <w:rsid w:val="0021629E"/>
    <w:rsid w:val="002248FE"/>
    <w:rsid w:val="00231681"/>
    <w:rsid w:val="00266A08"/>
    <w:rsid w:val="0028426A"/>
    <w:rsid w:val="00292F30"/>
    <w:rsid w:val="002A2B2B"/>
    <w:rsid w:val="002B1280"/>
    <w:rsid w:val="002C0828"/>
    <w:rsid w:val="002D229E"/>
    <w:rsid w:val="002E5B12"/>
    <w:rsid w:val="002E6A77"/>
    <w:rsid w:val="003044DE"/>
    <w:rsid w:val="00304B05"/>
    <w:rsid w:val="00311E59"/>
    <w:rsid w:val="003649C0"/>
    <w:rsid w:val="00371E17"/>
    <w:rsid w:val="00373921"/>
    <w:rsid w:val="00385436"/>
    <w:rsid w:val="003D3827"/>
    <w:rsid w:val="003E11B9"/>
    <w:rsid w:val="00420710"/>
    <w:rsid w:val="00420770"/>
    <w:rsid w:val="004261EA"/>
    <w:rsid w:val="004A7B2C"/>
    <w:rsid w:val="004D33A6"/>
    <w:rsid w:val="004D7BA9"/>
    <w:rsid w:val="004E25B3"/>
    <w:rsid w:val="005719B4"/>
    <w:rsid w:val="0057259C"/>
    <w:rsid w:val="00575F96"/>
    <w:rsid w:val="00577DAA"/>
    <w:rsid w:val="00584068"/>
    <w:rsid w:val="00590F29"/>
    <w:rsid w:val="005A2000"/>
    <w:rsid w:val="00601B38"/>
    <w:rsid w:val="00602CB9"/>
    <w:rsid w:val="0060589A"/>
    <w:rsid w:val="006214F8"/>
    <w:rsid w:val="0062520B"/>
    <w:rsid w:val="00634090"/>
    <w:rsid w:val="00635B72"/>
    <w:rsid w:val="00637F4B"/>
    <w:rsid w:val="006A6050"/>
    <w:rsid w:val="006D4B03"/>
    <w:rsid w:val="006E21F3"/>
    <w:rsid w:val="00720347"/>
    <w:rsid w:val="00730CDC"/>
    <w:rsid w:val="0074177E"/>
    <w:rsid w:val="00767A31"/>
    <w:rsid w:val="00767EC9"/>
    <w:rsid w:val="00772C15"/>
    <w:rsid w:val="00782D35"/>
    <w:rsid w:val="007A12CD"/>
    <w:rsid w:val="007B4D52"/>
    <w:rsid w:val="007D629B"/>
    <w:rsid w:val="007E173C"/>
    <w:rsid w:val="007E2F3E"/>
    <w:rsid w:val="00813695"/>
    <w:rsid w:val="00830699"/>
    <w:rsid w:val="008313F0"/>
    <w:rsid w:val="00875932"/>
    <w:rsid w:val="008848D5"/>
    <w:rsid w:val="008B131B"/>
    <w:rsid w:val="008D4092"/>
    <w:rsid w:val="009240B0"/>
    <w:rsid w:val="00937287"/>
    <w:rsid w:val="00952B32"/>
    <w:rsid w:val="00997D9D"/>
    <w:rsid w:val="009A3067"/>
    <w:rsid w:val="009C4C11"/>
    <w:rsid w:val="009E32F1"/>
    <w:rsid w:val="00A020B2"/>
    <w:rsid w:val="00A50FC4"/>
    <w:rsid w:val="00A52C7A"/>
    <w:rsid w:val="00A704F4"/>
    <w:rsid w:val="00A76935"/>
    <w:rsid w:val="00AB0F02"/>
    <w:rsid w:val="00AB28DD"/>
    <w:rsid w:val="00AB55DF"/>
    <w:rsid w:val="00AF644C"/>
    <w:rsid w:val="00B07D56"/>
    <w:rsid w:val="00B101F7"/>
    <w:rsid w:val="00B32F98"/>
    <w:rsid w:val="00B33BA6"/>
    <w:rsid w:val="00B656A0"/>
    <w:rsid w:val="00B70E71"/>
    <w:rsid w:val="00B81186"/>
    <w:rsid w:val="00B95002"/>
    <w:rsid w:val="00BA02D0"/>
    <w:rsid w:val="00BC0A17"/>
    <w:rsid w:val="00BD0717"/>
    <w:rsid w:val="00BD34C7"/>
    <w:rsid w:val="00BF11AF"/>
    <w:rsid w:val="00BF2E52"/>
    <w:rsid w:val="00BF5FF1"/>
    <w:rsid w:val="00C11B54"/>
    <w:rsid w:val="00C26E1F"/>
    <w:rsid w:val="00C43EC8"/>
    <w:rsid w:val="00C513F7"/>
    <w:rsid w:val="00C53076"/>
    <w:rsid w:val="00C57774"/>
    <w:rsid w:val="00C6787D"/>
    <w:rsid w:val="00C87110"/>
    <w:rsid w:val="00C95A4D"/>
    <w:rsid w:val="00CA39DF"/>
    <w:rsid w:val="00CB5D59"/>
    <w:rsid w:val="00CC096D"/>
    <w:rsid w:val="00CE5C45"/>
    <w:rsid w:val="00D14CAC"/>
    <w:rsid w:val="00D610B1"/>
    <w:rsid w:val="00D75778"/>
    <w:rsid w:val="00DB32D2"/>
    <w:rsid w:val="00DE7767"/>
    <w:rsid w:val="00E00CDD"/>
    <w:rsid w:val="00E606B6"/>
    <w:rsid w:val="00E81F89"/>
    <w:rsid w:val="00E9488B"/>
    <w:rsid w:val="00EA446F"/>
    <w:rsid w:val="00EA4D98"/>
    <w:rsid w:val="00EC2D80"/>
    <w:rsid w:val="00EC5A29"/>
    <w:rsid w:val="00EF7B0A"/>
    <w:rsid w:val="00F11677"/>
    <w:rsid w:val="00F14762"/>
    <w:rsid w:val="00F36D0C"/>
    <w:rsid w:val="00F46979"/>
    <w:rsid w:val="00F64BCE"/>
    <w:rsid w:val="00F65F90"/>
    <w:rsid w:val="00F911C0"/>
    <w:rsid w:val="00F94438"/>
    <w:rsid w:val="00FA4E02"/>
    <w:rsid w:val="00FB0DA4"/>
    <w:rsid w:val="00FC7AE9"/>
    <w:rsid w:val="00FD6AE3"/>
    <w:rsid w:val="00FD6EE5"/>
    <w:rsid w:val="00FE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7AB8FF5E"/>
  <w15:docId w15:val="{40CDB916-8486-48F4-89C7-2A47406F5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50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B95002"/>
    <w:pPr>
      <w:keepNext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E32F1"/>
  </w:style>
  <w:style w:type="paragraph" w:styleId="Fuzeile">
    <w:name w:val="footer"/>
    <w:basedOn w:val="Standard"/>
    <w:link w:val="FuzeileZchn"/>
    <w:uiPriority w:val="99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E32F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32F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32F1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FB0DA4"/>
    <w:pPr>
      <w:spacing w:line="360" w:lineRule="auto"/>
      <w:jc w:val="both"/>
    </w:pPr>
    <w:rPr>
      <w:rFonts w:ascii="FranklinGothic" w:eastAsia="Times" w:hAnsi="FranklinGothic"/>
      <w:sz w:val="22"/>
    </w:rPr>
  </w:style>
  <w:style w:type="character" w:customStyle="1" w:styleId="TextkrperZchn">
    <w:name w:val="Textkörper Zchn"/>
    <w:basedOn w:val="Absatz-Standardschriftart"/>
    <w:link w:val="Textkrper"/>
    <w:rsid w:val="00FB0DA4"/>
    <w:rPr>
      <w:rFonts w:ascii="FranklinGothic" w:eastAsia="Times" w:hAnsi="FranklinGothic" w:cs="Times New Roman"/>
      <w:szCs w:val="20"/>
      <w:lang w:eastAsia="de-DE"/>
    </w:rPr>
  </w:style>
  <w:style w:type="paragraph" w:styleId="Textkrper2">
    <w:name w:val="Body Text 2"/>
    <w:basedOn w:val="Standard"/>
    <w:link w:val="Textkrper2Zchn"/>
    <w:rsid w:val="00FB0DA4"/>
    <w:pPr>
      <w:spacing w:line="360" w:lineRule="auto"/>
      <w:jc w:val="both"/>
    </w:pPr>
    <w:rPr>
      <w:rFonts w:ascii="FranklinGothic" w:eastAsia="Times" w:hAnsi="FranklinGothic"/>
      <w:b/>
      <w:sz w:val="24"/>
    </w:rPr>
  </w:style>
  <w:style w:type="character" w:customStyle="1" w:styleId="Textkrper2Zchn">
    <w:name w:val="Textkörper 2 Zchn"/>
    <w:basedOn w:val="Absatz-Standardschriftart"/>
    <w:link w:val="Textkrper2"/>
    <w:rsid w:val="00FB0DA4"/>
    <w:rPr>
      <w:rFonts w:ascii="FranklinGothic" w:eastAsia="Times" w:hAnsi="FranklinGothic" w:cs="Times New Roman"/>
      <w:b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B32F98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BF2E52"/>
    <w:rPr>
      <w:b/>
      <w:bCs/>
      <w:i w:val="0"/>
      <w:iCs w:val="0"/>
    </w:rPr>
  </w:style>
  <w:style w:type="character" w:customStyle="1" w:styleId="berschrift1Zchn">
    <w:name w:val="Überschrift 1 Zchn"/>
    <w:basedOn w:val="Absatz-Standardschriftart"/>
    <w:link w:val="berschrift1"/>
    <w:rsid w:val="00B95002"/>
    <w:rPr>
      <w:rFonts w:ascii="Arial" w:eastAsia="Times New Roman" w:hAnsi="Arial" w:cs="Arial"/>
      <w:b/>
      <w:bCs/>
      <w:sz w:val="24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2C0828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rfirm.de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D05E2-B8AA-4F4D-BBE1-D65FBA3A5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232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NSC</dc:creator>
  <cp:lastModifiedBy>Föllmer, Martina</cp:lastModifiedBy>
  <cp:revision>8</cp:revision>
  <cp:lastPrinted>2016-04-19T06:34:00Z</cp:lastPrinted>
  <dcterms:created xsi:type="dcterms:W3CDTF">2021-03-17T13:42:00Z</dcterms:created>
  <dcterms:modified xsi:type="dcterms:W3CDTF">2021-03-18T06:49:00Z</dcterms:modified>
</cp:coreProperties>
</file>